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tbl>
      <w:tblPr>
        <w:tblStyle w:val="4"/>
        <w:tblW w:w="176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050"/>
        <w:gridCol w:w="1470"/>
        <w:gridCol w:w="795"/>
        <w:gridCol w:w="720"/>
        <w:gridCol w:w="2145"/>
        <w:gridCol w:w="1365"/>
        <w:gridCol w:w="1335"/>
        <w:gridCol w:w="2895"/>
        <w:gridCol w:w="1275"/>
        <w:gridCol w:w="1080"/>
        <w:gridCol w:w="1080"/>
        <w:gridCol w:w="10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4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</w:rPr>
              <w:t>宿州交通文化旅游投资集团有限公司公开招聘工作人员岗位条件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招聘岗位代码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招聘         人数</w:t>
            </w:r>
          </w:p>
        </w:tc>
        <w:tc>
          <w:tcPr>
            <w:tcW w:w="8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招聘所需资格条件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 xml:space="preserve">学历   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133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宿州交通文化旅游投资集团有限公司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发展投资部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金融专业、经济学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有3年及以上工作经历；从事与金融或管理运营相关工作者优先。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13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建设管理部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需具备2年及以上工程管理工作经验。助理工程师及以上技术职称或注册建造师执业资格证书。同等条件下具有人社部BIM证书者优先。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安徽屹华公路工程有限公司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工程技术部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土木类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全日制大专及以上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30周岁以下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持有二级及以上注册建造师证书（公路或市政专业）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</w:tbl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</w:p>
    <w:p/>
    <w:sectPr>
      <w:pgSz w:w="16838" w:h="11906" w:orient="landscape"/>
      <w:pgMar w:top="1587" w:right="1440" w:bottom="1417" w:left="1440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B5A"/>
    <w:rsid w:val="00340715"/>
    <w:rsid w:val="005138AF"/>
    <w:rsid w:val="009916ED"/>
    <w:rsid w:val="00CA7B5A"/>
    <w:rsid w:val="2B05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afterAutospacing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after="100" w:afterAutospacing="1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00" w:afterAutospacing="1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61</Words>
  <Characters>354</Characters>
  <Lines>2</Lines>
  <Paragraphs>1</Paragraphs>
  <TotalTime>0</TotalTime>
  <ScaleCrop>false</ScaleCrop>
  <LinksUpToDate>false</LinksUpToDate>
  <CharactersWithSpaces>414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2019-10-18T08:39:00Z</dcterms:created>
  <dc:creator>微软用户</dc:creator>
  <cp:lastModifiedBy>zxc</cp:lastModifiedBy>
  <dcterms:modified xsi:type="dcterms:W3CDTF">2019-10-21T08:52:05Z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